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72"/>
      </w:tblGrid>
      <w:tr w:rsidR="00B73329" w:rsidTr="004364CE">
        <w:tc>
          <w:tcPr>
            <w:tcW w:w="4570" w:type="dxa"/>
            <w:shd w:val="clear" w:color="auto" w:fill="auto"/>
          </w:tcPr>
          <w:p w:rsidR="00B73329" w:rsidRDefault="00B73329" w:rsidP="004364CE">
            <w:pPr>
              <w:pStyle w:val="Encabezado"/>
              <w:snapToGrid w:val="0"/>
              <w:jc w:val="right"/>
              <w:rPr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6985</wp:posOffset>
                  </wp:positionV>
                  <wp:extent cx="2044065" cy="230505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shd w:val="clear" w:color="auto" w:fill="auto"/>
          </w:tcPr>
          <w:p w:rsidR="00B73329" w:rsidRDefault="00B73329" w:rsidP="004364CE">
            <w:pPr>
              <w:pStyle w:val="Ttulo1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CONSEJERÍA DE EDUCACIÓN </w:t>
            </w:r>
          </w:p>
          <w:p w:rsidR="00B73329" w:rsidRDefault="00B73329" w:rsidP="004364CE">
            <w:pPr>
              <w:pStyle w:val="Encabezado"/>
              <w:rPr>
                <w:rFonts w:ascii="Eras Md BT" w:hAnsi="Eras Md BT"/>
                <w:sz w:val="22"/>
              </w:rPr>
            </w:pPr>
            <w:r>
              <w:rPr>
                <w:rFonts w:ascii="Eras Md BT" w:hAnsi="Eras Md BT"/>
                <w:sz w:val="22"/>
              </w:rPr>
              <w:t>41701365-I.E.S. Federico García Lorca</w:t>
            </w:r>
          </w:p>
        </w:tc>
      </w:tr>
    </w:tbl>
    <w:p w:rsidR="00862438" w:rsidRDefault="00862438">
      <w:pPr>
        <w:spacing w:after="1"/>
        <w:ind w:left="-29" w:right="-10"/>
      </w:pPr>
    </w:p>
    <w:p w:rsidR="00862438" w:rsidRDefault="00862438">
      <w:pPr>
        <w:spacing w:after="56"/>
        <w:ind w:right="58"/>
        <w:jc w:val="right"/>
      </w:pPr>
    </w:p>
    <w:p w:rsidR="00862438" w:rsidRDefault="00705F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3329" w:rsidRDefault="00B73329">
      <w:pPr>
        <w:spacing w:after="120" w:line="240" w:lineRule="auto"/>
        <w:ind w:right="70"/>
        <w:jc w:val="both"/>
        <w:rPr>
          <w:b/>
          <w:sz w:val="24"/>
        </w:rPr>
      </w:pPr>
    </w:p>
    <w:p w:rsidR="00B73329" w:rsidRDefault="00B73329">
      <w:pPr>
        <w:spacing w:after="120" w:line="240" w:lineRule="auto"/>
        <w:ind w:right="70"/>
        <w:jc w:val="both"/>
        <w:rPr>
          <w:b/>
          <w:sz w:val="24"/>
        </w:rPr>
      </w:pPr>
    </w:p>
    <w:p w:rsidR="00862438" w:rsidRDefault="00705F15">
      <w:pPr>
        <w:spacing w:after="120" w:line="240" w:lineRule="auto"/>
        <w:ind w:right="70"/>
        <w:jc w:val="both"/>
      </w:pPr>
      <w:r>
        <w:rPr>
          <w:b/>
          <w:sz w:val="24"/>
        </w:rPr>
        <w:t xml:space="preserve">Elecciones de representantes en los Consejos Escolares de los centros docentes sostenidos con fondos públicos de la Comunidad Autónoma de Andalucía, a excepción de los centros específicos de educación permanente de personas adultas, para el curso 2016/17. </w:t>
      </w:r>
    </w:p>
    <w:p w:rsidR="00862438" w:rsidRDefault="00705F15">
      <w:pPr>
        <w:spacing w:after="96"/>
      </w:pPr>
      <w:r>
        <w:rPr>
          <w:sz w:val="24"/>
        </w:rPr>
        <w:t xml:space="preserve"> </w:t>
      </w:r>
    </w:p>
    <w:p w:rsidR="00862438" w:rsidRDefault="00705F15">
      <w:pPr>
        <w:spacing w:after="263" w:line="265" w:lineRule="auto"/>
        <w:ind w:left="-5" w:hanging="10"/>
      </w:pPr>
      <w:r>
        <w:rPr>
          <w:sz w:val="24"/>
        </w:rPr>
        <w:t xml:space="preserve">D. / Dña. …………….……………………………………………………………………………, con DNI ………………………………………., </w:t>
      </w:r>
    </w:p>
    <w:p w:rsidR="00862438" w:rsidRDefault="00705F15">
      <w:pPr>
        <w:spacing w:after="157" w:line="480" w:lineRule="auto"/>
        <w:ind w:left="-5" w:hanging="10"/>
      </w:pPr>
      <w:r>
        <w:rPr>
          <w:sz w:val="24"/>
        </w:rPr>
        <w:t>presenta su candidatura para formar parte del Consejo Escolar del</w:t>
      </w:r>
      <w:r w:rsidR="00B73329">
        <w:rPr>
          <w:sz w:val="24"/>
        </w:rPr>
        <w:t xml:space="preserve"> IES FEDERICO GARCÍA LORCA DE LA PUEBLA DE CAZALLA</w:t>
      </w:r>
      <w:r>
        <w:rPr>
          <w:sz w:val="24"/>
        </w:rPr>
        <w:t xml:space="preserve">, por el sector de </w:t>
      </w:r>
    </w:p>
    <w:p w:rsidR="00862438" w:rsidRDefault="00705F15">
      <w:pPr>
        <w:spacing w:after="421" w:line="265" w:lineRule="auto"/>
        <w:ind w:left="-5" w:hanging="10"/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padres, madres y tutores de</w:t>
      </w:r>
      <w:r>
        <w:rPr>
          <w:sz w:val="24"/>
        </w:rPr>
        <w:t xml:space="preserve">l alumnado </w:t>
      </w:r>
    </w:p>
    <w:p w:rsidR="00862438" w:rsidRDefault="00705F15">
      <w:pPr>
        <w:spacing w:after="421" w:line="265" w:lineRule="auto"/>
        <w:ind w:left="-5" w:hanging="10"/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profesorado </w:t>
      </w:r>
    </w:p>
    <w:p w:rsidR="00862438" w:rsidRDefault="00705F15">
      <w:pPr>
        <w:spacing w:after="384" w:line="265" w:lineRule="auto"/>
        <w:ind w:left="-5" w:hanging="10"/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personal de administración y servicios </w:t>
      </w:r>
    </w:p>
    <w:p w:rsidR="00862438" w:rsidRDefault="00705F15">
      <w:pPr>
        <w:spacing w:after="96"/>
      </w:pPr>
      <w:r>
        <w:rPr>
          <w:sz w:val="24"/>
        </w:rPr>
        <w:t xml:space="preserve"> </w:t>
      </w:r>
    </w:p>
    <w:p w:rsidR="00862438" w:rsidRDefault="00705F15">
      <w:pPr>
        <w:spacing w:after="96"/>
      </w:pPr>
      <w:r>
        <w:rPr>
          <w:sz w:val="24"/>
        </w:rPr>
        <w:t xml:space="preserve"> </w:t>
      </w:r>
    </w:p>
    <w:p w:rsidR="00862438" w:rsidRDefault="00705F15">
      <w:pPr>
        <w:spacing w:after="90" w:line="265" w:lineRule="auto"/>
        <w:ind w:left="1429" w:hanging="10"/>
      </w:pPr>
      <w:r>
        <w:rPr>
          <w:sz w:val="24"/>
        </w:rPr>
        <w:t xml:space="preserve">En La Puebla de Cazalla, a ……….. de octubre de 2016. </w:t>
      </w:r>
    </w:p>
    <w:p w:rsidR="00862438" w:rsidRDefault="00705F15">
      <w:pPr>
        <w:spacing w:after="97"/>
      </w:pPr>
      <w:r>
        <w:rPr>
          <w:sz w:val="24"/>
        </w:rPr>
        <w:t xml:space="preserve"> </w:t>
      </w:r>
    </w:p>
    <w:p w:rsidR="00862438" w:rsidRDefault="00705F15">
      <w:pPr>
        <w:spacing w:after="96"/>
      </w:pPr>
      <w:r>
        <w:rPr>
          <w:sz w:val="24"/>
        </w:rPr>
        <w:t xml:space="preserve"> </w:t>
      </w:r>
    </w:p>
    <w:p w:rsidR="00862438" w:rsidRDefault="00705F15">
      <w:pPr>
        <w:spacing w:after="96"/>
      </w:pPr>
      <w:r>
        <w:rPr>
          <w:sz w:val="24"/>
        </w:rPr>
        <w:t xml:space="preserve"> </w:t>
      </w:r>
    </w:p>
    <w:p w:rsidR="00862438" w:rsidRDefault="00705F15">
      <w:pPr>
        <w:spacing w:after="96"/>
      </w:pPr>
      <w:r>
        <w:rPr>
          <w:sz w:val="24"/>
        </w:rPr>
        <w:t xml:space="preserve"> </w:t>
      </w:r>
    </w:p>
    <w:p w:rsidR="00862438" w:rsidRDefault="00705F15" w:rsidP="00B73329">
      <w:pPr>
        <w:spacing w:after="4790" w:line="265" w:lineRule="auto"/>
        <w:ind w:left="1429" w:hanging="10"/>
      </w:pPr>
      <w:r>
        <w:rPr>
          <w:sz w:val="24"/>
        </w:rPr>
        <w:t>Fdo.: ……………………………………………………………………………</w:t>
      </w:r>
      <w:bookmarkStart w:id="0" w:name="_GoBack"/>
      <w:bookmarkEnd w:id="0"/>
      <w:r>
        <w:rPr>
          <w:sz w:val="24"/>
        </w:rPr>
        <w:t xml:space="preserve"> </w:t>
      </w:r>
    </w:p>
    <w:sectPr w:rsidR="00862438">
      <w:footerReference w:type="default" r:id="rId8"/>
      <w:pgSz w:w="11906" w:h="16838"/>
      <w:pgMar w:top="570" w:right="788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15" w:rsidRDefault="00705F15" w:rsidP="00B73329">
      <w:pPr>
        <w:spacing w:after="0" w:line="240" w:lineRule="auto"/>
      </w:pPr>
      <w:r>
        <w:separator/>
      </w:r>
    </w:p>
  </w:endnote>
  <w:endnote w:type="continuationSeparator" w:id="0">
    <w:p w:rsidR="00705F15" w:rsidRDefault="00705F15" w:rsidP="00B7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Eras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29" w:rsidRDefault="00B73329">
    <w:pPr>
      <w:pStyle w:val="Piedepgin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322"/>
    </w:tblGrid>
    <w:tr w:rsidR="00B73329" w:rsidTr="004364CE">
      <w:tc>
        <w:tcPr>
          <w:tcW w:w="4322" w:type="dxa"/>
          <w:shd w:val="clear" w:color="auto" w:fill="auto"/>
        </w:tcPr>
        <w:p w:rsidR="00B73329" w:rsidRDefault="00B73329" w:rsidP="00B73329">
          <w:pPr>
            <w:pStyle w:val="Piedepgina"/>
            <w:snapToGrid w:val="0"/>
            <w:rPr>
              <w:rFonts w:ascii="Eras Md BT" w:hAnsi="Eras Md BT"/>
            </w:rPr>
          </w:pPr>
        </w:p>
      </w:tc>
      <w:tc>
        <w:tcPr>
          <w:tcW w:w="4322" w:type="dxa"/>
          <w:shd w:val="clear" w:color="auto" w:fill="auto"/>
        </w:tcPr>
        <w:p w:rsidR="00B73329" w:rsidRDefault="00B73329" w:rsidP="00B73329">
          <w:pPr>
            <w:pStyle w:val="Piedepgina"/>
            <w:snapToGrid w:val="0"/>
            <w:rPr>
              <w:rFonts w:ascii="Eras Md BT" w:hAnsi="Eras Md BT"/>
              <w:sz w:val="18"/>
            </w:rPr>
          </w:pPr>
          <w:r>
            <w:rPr>
              <w:rFonts w:ascii="Eras Md BT" w:hAnsi="Eras Md BT"/>
              <w:sz w:val="18"/>
            </w:rPr>
            <w:t>Castelar s/n Tel. 955 96 79 51/ Fax 955967951</w:t>
          </w:r>
        </w:p>
        <w:p w:rsidR="00B73329" w:rsidRDefault="00B73329" w:rsidP="00B73329">
          <w:pPr>
            <w:pStyle w:val="Piedepgina"/>
            <w:snapToGrid w:val="0"/>
            <w:rPr>
              <w:rFonts w:ascii="Eras Md BT" w:hAnsi="Eras Md BT"/>
              <w:sz w:val="18"/>
            </w:rPr>
          </w:pPr>
          <w:r>
            <w:rPr>
              <w:rFonts w:ascii="Eras Md BT" w:hAnsi="Eras Md BT"/>
              <w:sz w:val="18"/>
            </w:rPr>
            <w:t>Correo electrónico: 41701365.edu@juntadeandalucia.es</w:t>
          </w:r>
        </w:p>
        <w:p w:rsidR="00B73329" w:rsidRDefault="00B73329" w:rsidP="00B73329">
          <w:pPr>
            <w:pStyle w:val="Piedepgina"/>
            <w:rPr>
              <w:rFonts w:ascii="Eras Md BT" w:hAnsi="Eras Md BT"/>
              <w:sz w:val="18"/>
            </w:rPr>
          </w:pPr>
          <w:r>
            <w:rPr>
              <w:rFonts w:ascii="Eras Md BT" w:hAnsi="Eras Md BT"/>
              <w:sz w:val="18"/>
            </w:rPr>
            <w:t>41540 La Puebla de Cazalla (Sevilla)</w:t>
          </w:r>
        </w:p>
      </w:tc>
    </w:tr>
  </w:tbl>
  <w:p w:rsidR="00B73329" w:rsidRDefault="00B73329">
    <w:pPr>
      <w:pStyle w:val="Piedepgina"/>
    </w:pPr>
  </w:p>
  <w:p w:rsidR="00B73329" w:rsidRDefault="00B733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15" w:rsidRDefault="00705F15" w:rsidP="00B73329">
      <w:pPr>
        <w:spacing w:after="0" w:line="240" w:lineRule="auto"/>
      </w:pPr>
      <w:r>
        <w:separator/>
      </w:r>
    </w:p>
  </w:footnote>
  <w:footnote w:type="continuationSeparator" w:id="0">
    <w:p w:rsidR="00705F15" w:rsidRDefault="00705F15" w:rsidP="00B7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8"/>
    <w:rsid w:val="00705F15"/>
    <w:rsid w:val="00862438"/>
    <w:rsid w:val="00B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3E1A"/>
  <w15:docId w15:val="{644BD810-6704-4267-8A7D-50330C7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qFormat/>
    <w:rsid w:val="00B73329"/>
    <w:pPr>
      <w:keepNext/>
      <w:numPr>
        <w:numId w:val="1"/>
      </w:numPr>
      <w:suppressAutoHyphens/>
      <w:spacing w:after="0" w:line="240" w:lineRule="auto"/>
      <w:outlineLvl w:val="0"/>
    </w:pPr>
    <w:rPr>
      <w:rFonts w:ascii="Eras Bk BT" w:eastAsia="Times New Roman" w:hAnsi="Eras Bk BT" w:cs="Times New Roman"/>
      <w:color w:val="auto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329"/>
    <w:rPr>
      <w:rFonts w:ascii="Eras Bk BT" w:eastAsia="Times New Roman" w:hAnsi="Eras Bk BT" w:cs="Times New Roman"/>
      <w:sz w:val="24"/>
      <w:szCs w:val="20"/>
      <w:lang w:eastAsia="ar-SA"/>
    </w:rPr>
  </w:style>
  <w:style w:type="paragraph" w:styleId="Encabezado">
    <w:name w:val="header"/>
    <w:basedOn w:val="Normal"/>
    <w:link w:val="EncabezadoCar"/>
    <w:rsid w:val="00B7332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B733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nhideWhenUsed/>
    <w:rsid w:val="00B73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32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</dc:title>
  <dc:subject/>
  <dc:creator>ATR</dc:creator>
  <cp:keywords/>
  <cp:lastModifiedBy>usuario</cp:lastModifiedBy>
  <cp:revision>2</cp:revision>
  <dcterms:created xsi:type="dcterms:W3CDTF">2016-10-07T12:24:00Z</dcterms:created>
  <dcterms:modified xsi:type="dcterms:W3CDTF">2016-10-07T12:24:00Z</dcterms:modified>
</cp:coreProperties>
</file>